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E4" w:rsidRPr="00D73D5D" w:rsidRDefault="00891BE4" w:rsidP="00891BE4">
      <w:pPr>
        <w:shd w:val="clear" w:color="auto" w:fill="FFFFFF"/>
        <w:spacing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</w:pPr>
      <w:r w:rsidRPr="00D73D5D"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  <w:t>Как укреплять здоровье детей летом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Воспитание личности неразрывно связано со здоровьем тела. Когда, как не летом, укреплять детское здоровье, проводить оздоровление организма, повышать его сопротивляемость болезням. Именно в теплое время года предоставляются широкие возможности для реализации этих задач, используя воздух, солнце и воду; питание, обогащенное свежими фруктами, ягодами и овощами; высокую двигательную активность.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 присмотром медицинской сестры воспитателями детского сада в течение всего лета (при наличии благоприятной погоды) может проводиться разнообразная оздоровительная работа в ДОУ.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73D5D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Например: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4E7575" w:rsidP="00891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5" w:tooltip="Методы закаливания детей" w:history="1">
        <w:r w:rsidR="00891BE4" w:rsidRPr="00D73D5D">
          <w:rPr>
            <w:rFonts w:ascii="Times New Roman" w:eastAsia="Times New Roman" w:hAnsi="Times New Roman" w:cs="Times New Roman"/>
            <w:sz w:val="25"/>
            <w:lang w:eastAsia="ru-RU"/>
          </w:rPr>
          <w:t>воздушные и солнечные ванны</w:t>
        </w:r>
      </w:hyperlink>
      <w:r w:rsidR="00891BE4"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891BE4" w:rsidRPr="00D73D5D" w:rsidRDefault="00891BE4" w:rsidP="00891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босохождение</w:t>
      </w:r>
      <w:proofErr w:type="spellEnd"/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песку, траве, камешкам,</w:t>
      </w:r>
    </w:p>
    <w:p w:rsidR="00891BE4" w:rsidRPr="00D73D5D" w:rsidRDefault="00891BE4" w:rsidP="00891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купание и игры в выносном бассейне;</w:t>
      </w:r>
    </w:p>
    <w:p w:rsidR="00891BE4" w:rsidRPr="00D73D5D" w:rsidRDefault="00891BE4" w:rsidP="00891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физические упражнения, подвижные игры, активные игровые программы и развлечения на свежем воздухе.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И, конечно же, в план летней оздоровительной работы в ДОУ должно входить максимально возможное пребывание детей на свежем воздухе (на улице может проходить утренний прием детей, гимнастика и всевозможные развлечения, дневные прогулки следует делать максимально длительными).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3806190" cy="3498215"/>
            <wp:effectExtent l="19050" t="0" r="3810" b="0"/>
            <wp:docPr id="1" name="Рисунок 1" descr="план летней оздоровительной работы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летней оздоровительной работы в Д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</w:pPr>
      <w:r w:rsidRPr="00D73D5D"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  <w:t>Организация летней оздоровительной работы в ДОУ через познание окружающего мира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Оздоровительная работа в детском саду может проходить в процессе изучения нового. Воспитатель должен попытаться увлечь детей в удивительный мир природы, раскрыть детям его многообразие, дать ответы на многие вопросы, интересующие дошкольников.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73D5D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Приближайте детей к миру природы через следующие мероприятия: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знакомство с лекарственными растениями, особое внимание следует уделить тем, которые, скорее всего, растут на ваших прогулочных участках (подорожник, мать-и-мачеха);</w:t>
      </w:r>
    </w:p>
    <w:p w:rsidR="00891BE4" w:rsidRPr="00D73D5D" w:rsidRDefault="00891BE4" w:rsidP="0089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наблюдение за поведением бабочек, жуков, муравьев, червей;</w:t>
      </w:r>
    </w:p>
    <w:p w:rsidR="00891BE4" w:rsidRPr="00D73D5D" w:rsidRDefault="00891BE4" w:rsidP="0089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дайте детям услышать (пусть и в записи) пение жаворонка, соловья, стрекотанье сороки и т.д.;</w:t>
      </w:r>
    </w:p>
    <w:p w:rsidR="00891BE4" w:rsidRPr="00D73D5D" w:rsidRDefault="00891BE4" w:rsidP="00891B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посадите вместе с детьми какое-либо растение: цветок (ноготки, фиалки) или овощ (редис, репа), и следите за их ростом, цветением, созреванием.</w:t>
      </w:r>
      <w:proofErr w:type="gramEnd"/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Цель всех этих мероприятий – научить детей видеть проявление жизни природы, во всей ее полноте. Добиться этого будет проще, если составить летний календарь природы. Он поможет систематизировать и обобщать </w:t>
      </w:r>
      <w:proofErr w:type="gramStart"/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увиденное</w:t>
      </w:r>
      <w:proofErr w:type="gramEnd"/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Конечно, каждое мероприятие требует предварительной подготовки. Важно не принуждать, а пробуждать у ребенка интерес к тому, чтобы копаться на грядке, искать и рассматривать в траве кузнечиков, паучков, жучков.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242945" cy="3806190"/>
            <wp:effectExtent l="19050" t="0" r="0" b="0"/>
            <wp:docPr id="2" name="Рисунок 2" descr="план на лето в детском саду, здоровье детей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на лето в детском саду, здоровье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Посещайте живописные уголки родного края и учите детей видеть их очарование, чувствовать аромат цветов, слышать неповторимые звуки природы. В процессе прогулок и тематических занятий постоянно напоминайте детям о том, что необходимо беречь природу, заботиться о ней – так уже в дошкольном возрасте будут заложены </w:t>
      </w:r>
      <w:hyperlink r:id="rId8" w:tooltip="Экологическое воспитание дошкольников" w:history="1">
        <w:r w:rsidRPr="00D73D5D">
          <w:rPr>
            <w:rFonts w:ascii="Times New Roman" w:eastAsia="Times New Roman" w:hAnsi="Times New Roman" w:cs="Times New Roman"/>
            <w:sz w:val="25"/>
            <w:lang w:eastAsia="ru-RU"/>
          </w:rPr>
          <w:t>основы экологического воспитания</w:t>
        </w:r>
      </w:hyperlink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Через наблюдения помогите детям увидеть гармонию в природе. Это поможет им понять, почему нельзя напрасно ломать ветки, выбрасывать мусор, где попало, загрязнять леса, реки, беспокоить диких животных и птиц.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73D5D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Основные формы работы с дошкольниками: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прогулки,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экскурсии,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тематические викторины и конкурсы,</w:t>
      </w:r>
    </w:p>
    <w:p w:rsidR="00891BE4" w:rsidRPr="00D73D5D" w:rsidRDefault="004E7575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9" w:tooltip="Экологические игры для дошкольников и младших школьников на свежем воздухе" w:history="1">
        <w:r w:rsidR="00891BE4" w:rsidRPr="00D73D5D">
          <w:rPr>
            <w:rFonts w:ascii="Times New Roman" w:eastAsia="Times New Roman" w:hAnsi="Times New Roman" w:cs="Times New Roman"/>
            <w:sz w:val="25"/>
            <w:lang w:eastAsia="ru-RU"/>
          </w:rPr>
          <w:t>экологические игры</w:t>
        </w:r>
      </w:hyperlink>
      <w:r w:rsidR="00891BE4"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праздники по плану летнего календаря,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чтение книг и отгадывание загадок на тему лета и природы,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туристские походы,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сбор лекарственных трав,</w:t>
      </w:r>
    </w:p>
    <w:p w:rsidR="00891BE4" w:rsidRPr="00D73D5D" w:rsidRDefault="00891BE4" w:rsidP="00891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работа на огороде или в цветнике.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Опыт и знания, приобретенные дошкольниками летом, сделают их жизнь содержательнее, приобщат к активному отдыху на природе, научат правильно использовать природу для укрепления и сохранения собственного здоровья.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806190" cy="2541270"/>
            <wp:effectExtent l="19050" t="0" r="3810" b="0"/>
            <wp:docPr id="3" name="Рисунок 3" descr="летний период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ий период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891BE4" w:rsidRPr="00D73D5D" w:rsidRDefault="00891BE4" w:rsidP="00891BE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3D5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1904DC" w:rsidRPr="00D73D5D" w:rsidRDefault="001904DC">
      <w:pPr>
        <w:rPr>
          <w:rFonts w:ascii="Times New Roman" w:hAnsi="Times New Roman" w:cs="Times New Roman"/>
        </w:rPr>
      </w:pPr>
    </w:p>
    <w:sectPr w:rsidR="001904DC" w:rsidRPr="00D73D5D" w:rsidSect="0019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6D4"/>
    <w:multiLevelType w:val="multilevel"/>
    <w:tmpl w:val="DAAC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77D00"/>
    <w:multiLevelType w:val="multilevel"/>
    <w:tmpl w:val="E98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571CF"/>
    <w:multiLevelType w:val="multilevel"/>
    <w:tmpl w:val="BD3A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BE4"/>
    <w:rsid w:val="001904DC"/>
    <w:rsid w:val="004E7575"/>
    <w:rsid w:val="00891BE4"/>
    <w:rsid w:val="00D7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C"/>
  </w:style>
  <w:style w:type="paragraph" w:styleId="2">
    <w:name w:val="heading 2"/>
    <w:basedOn w:val="a"/>
    <w:link w:val="20"/>
    <w:uiPriority w:val="9"/>
    <w:qFormat/>
    <w:rsid w:val="00891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91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B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questions-of-pedagogy/7913-ekologicheskoe-vospitanie-doshkolniko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rastut-goda.ru/grow-up-healthy/8282-metody-zakalivaniya-detej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astut-goda.ru/questions-of-pedagogy/7434-ekologicheskie-igry-dlya-doshkolnikov-i-mladshih-shkolnikov-na-svezhem-vozdu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dou162</cp:lastModifiedBy>
  <cp:revision>3</cp:revision>
  <dcterms:created xsi:type="dcterms:W3CDTF">2020-07-02T17:20:00Z</dcterms:created>
  <dcterms:modified xsi:type="dcterms:W3CDTF">2020-07-14T08:00:00Z</dcterms:modified>
</cp:coreProperties>
</file>